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29FB6">
      <w:pPr>
        <w:rPr>
          <w:rFonts w:hint="eastAsia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燃气三类人员证书复检操作流程：</w:t>
      </w:r>
    </w:p>
    <w:p w14:paraId="6EA9CFC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完成线上学习后自行生成继续教育合格证书，每周一推送继续教育学时。</w:t>
      </w:r>
    </w:p>
    <w:p w14:paraId="4013B7BF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单位证书培训联系人可加QQ群：801917252</w:t>
      </w:r>
    </w:p>
    <w:p w14:paraId="48DC7AF2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系统申报流程：</w:t>
      </w:r>
    </w:p>
    <w:p w14:paraId="79A18FCE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一、个人申报：</w:t>
      </w:r>
    </w:p>
    <w:p w14:paraId="6D1E0750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1）、登录：江苏政务平台，网址：http://www.jszwfw.gov.cn/，用户名：身份证号码，初始密码11111。（使用IE浏览器）</w:t>
      </w:r>
    </w:p>
    <w:p w14:paraId="2E2C6C99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2）、同时打开：江苏省燃气经营企业从业人员电子证书管理系统企业门户，http://58.213.147.239:8082/jsrqframeqy/qymh/frameall，无须登录自动跳转。</w:t>
      </w:r>
    </w:p>
    <w:p w14:paraId="70B8E19C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3）、进入个人门户，点击 个人证书—证书复检申请，选择即将到期的证书，送企业审核。</w:t>
      </w:r>
    </w:p>
    <w:p w14:paraId="00170E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1" name="图片 1" descr="5512e44080accce7c5f067cbc8f3f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12e44080accce7c5f067cbc8f3f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3A7C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2" name="图片 2" descr="3a6db456721219fdd8956bf0c1377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a6db456721219fdd8956bf0c1377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A55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3" name="图片 3" descr="5b84470eddca57aecde17ad4b4cd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b84470eddca57aecde17ad4b4cd4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806D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二、企业审核：</w:t>
      </w:r>
    </w:p>
    <w:p w14:paraId="16DE32B4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、登录：江苏政务平台，网址：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"http://www.jszwfw.gov.cn/"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28"/>
          <w:lang w:val="en-US" w:eastAsia="zh-CN"/>
        </w:rPr>
        <w:t>http://www.jszwfw.gov.cn/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 w14:paraId="00955CBD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2）、同时打开：江苏省燃气经营企业从业人员电子证书管理系统企业门户，http://58.213.147.239:8082/jsrqframeqy/qymh/frameall，无须登录自动跳转。</w:t>
      </w:r>
    </w:p>
    <w:p w14:paraId="74C7DA7A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3）、进入企业门户，点击 待办事宜，选择上报的人员，进行企业审核。</w:t>
      </w:r>
    </w:p>
    <w:p w14:paraId="0F5821B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175635"/>
            <wp:effectExtent l="0" t="0" r="3810" b="5715"/>
            <wp:docPr id="4" name="图片 4" descr="6614867a57486f6d6cec8f7f55582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614867a57486f6d6cec8f7f55582d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E06BA">
      <w:pPr>
        <w:rPr>
          <w:rFonts w:hint="default"/>
          <w:lang w:val="en-US" w:eastAsia="zh-CN"/>
        </w:rPr>
      </w:pPr>
    </w:p>
    <w:p w14:paraId="50D90E57">
      <w:pPr>
        <w:rPr>
          <w:rFonts w:hint="default"/>
          <w:lang w:val="en-US" w:eastAsia="zh-CN"/>
        </w:rPr>
      </w:pPr>
    </w:p>
    <w:p w14:paraId="6A913DC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280410"/>
            <wp:effectExtent l="0" t="0" r="3810" b="15240"/>
            <wp:docPr id="5" name="图片 5" descr="f3ccacf9fb1f4a1797f93762e4e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3ccacf9fb1f4a1797f93762e4e00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BE80">
      <w:pPr>
        <w:rPr>
          <w:rFonts w:hint="default"/>
          <w:lang w:val="en-US" w:eastAsia="zh-CN"/>
        </w:rPr>
      </w:pPr>
    </w:p>
    <w:p w14:paraId="0B6DEEC5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B906DCB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5C369B8C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1EE03C6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031CBB2E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089275"/>
            <wp:effectExtent l="0" t="0" r="3810" b="15875"/>
            <wp:docPr id="6" name="图片 6" descr="9098a51afb8f41801d542691dcec9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098a51afb8f41801d542691dcec91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5DB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7868C00B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 、各单位提交后及时关注证书情况。如果需要区县主管部门审核的需联系进行审核。</w:t>
      </w:r>
    </w:p>
    <w:p w14:paraId="0C76F9C2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79D02"/>
    <w:multiLevelType w:val="singleLevel"/>
    <w:tmpl w:val="29B79D0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ZjI4YzM3MjUzMzI3MDU2NWU1YmEyYjk5ODhlNTIifQ=="/>
  </w:docVars>
  <w:rsids>
    <w:rsidRoot w:val="2B2E72B9"/>
    <w:rsid w:val="17E458DD"/>
    <w:rsid w:val="2553074E"/>
    <w:rsid w:val="2B2E72B9"/>
    <w:rsid w:val="34776625"/>
    <w:rsid w:val="4B7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340</Words>
  <Characters>504</Characters>
  <Lines>0</Lines>
  <Paragraphs>0</Paragraphs>
  <TotalTime>11</TotalTime>
  <ScaleCrop>false</ScaleCrop>
  <LinksUpToDate>false</LinksUpToDate>
  <CharactersWithSpaces>507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2022-10-13T01:42:00Z</dcterms:created>
  <dc:creator>沈</dc:creator>
  <cp:lastModifiedBy>奔奔</cp:lastModifiedBy>
  <dcterms:modified xsi:type="dcterms:W3CDTF">2026-03-03T02:53:20Z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1D187AB6129D4C92B73647573D99E301_13</vt:lpwstr>
  </property>
  <property fmtid="{D5CDD505-2E9C-101B-9397-08002B2CF9AE}" pid="4" name="KSOTemplateDocerSaveRecord">
    <vt:lpwstr>eyJoZGlkIjoiN2YyNmM2ZmU3MjA3OWRkMGIxYjU2Y2FhZmE2ODU1MWQiLCJ1c2VySWQiOiIzOTg3NDU0ODcifQ==</vt:lpwstr>
  </property>
</Properties>
</file>